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1F3864"/>
          <w:sz w:val="44"/>
          <w:szCs w:val="44"/>
        </w:rPr>
        <w:t xml:space="preserve">Thabelo Mmbengeni</w:t>
      </w:r>
    </w:p>
    <w:p>
      <w:pPr>
        <w:spacing w:after="60"/>
      </w:pPr>
      <w:r>
        <w:rPr>
          <w:b/>
          <w:bCs/>
          <w:color w:val="2E75B6"/>
          <w:sz w:val="22"/>
          <w:szCs w:val="22"/>
        </w:rPr>
        <w:t xml:space="preserve">Chief Technology Officer  |  Chief Architect  |  Full-Stack Developer</w:t>
      </w:r>
    </w:p>
    <w:p>
      <w:pPr>
        <w:spacing w:after="4"/>
      </w:pPr>
      <w:r>
        <w:rPr>
          <w:sz w:val="19"/>
          <w:szCs w:val="19"/>
        </w:rPr>
        <w:t xml:space="preserve">Midrand, Gauteng, South Africa</w:t>
      </w:r>
      <w:r>
        <w:rPr>
          <w:color w:val="595959"/>
          <w:sz w:val="19"/>
          <w:szCs w:val="19"/>
        </w:rPr>
        <w:t xml:space="preserve">   •   </w:t>
      </w:r>
      <w:r>
        <w:rPr>
          <w:sz w:val="19"/>
          <w:szCs w:val="19"/>
        </w:rPr>
        <w:t xml:space="preserve">+27 82 497 5852</w:t>
      </w:r>
      <w:r>
        <w:rPr>
          <w:color w:val="595959"/>
          <w:sz w:val="19"/>
          <w:szCs w:val="19"/>
        </w:rPr>
        <w:t xml:space="preserve">   •   </w:t>
      </w:r>
      <w:r>
        <w:rPr>
          <w:sz w:val="19"/>
          <w:szCs w:val="19"/>
        </w:rPr>
        <w:t xml:space="preserve">thabelo@gmail.com</w:t>
      </w:r>
    </w:p>
    <w:p>
      <w:pPr>
        <w:pBdr>
          <w:bottom w:val="single" w:color="BFBFBF" w:sz="6" w:space="4"/>
        </w:pBdr>
        <w:spacing w:after="60"/>
      </w:pPr>
      <w:r>
        <w:rPr>
          <w:color w:val="595959"/>
          <w:sz w:val="19"/>
          <w:szCs w:val="19"/>
        </w:rPr>
        <w:t xml:space="preserve">LinkedIn: </w:t>
      </w:r>
      <w:hyperlink w:history="1" r:id="rIdhgibfa7nhnkv4pq6ylsfe">
        <w:r>
          <w:rPr>
            <w:color w:val="2E75B6"/>
            <w:sz w:val="19"/>
            <w:szCs w:val="19"/>
            <w:u w:val="single"/>
          </w:rPr>
          <w:t xml:space="preserve">linkedin.com/in/thabelo-mmbengeni</w:t>
        </w:r>
      </w:hyperlink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PROFESSIONAL SUMMARY</w:t>
      </w:r>
    </w:p>
    <w:p>
      <w:pPr>
        <w:spacing w:after="0" w:line="276"/>
      </w:pPr>
      <w:r>
        <w:rPr>
          <w:sz w:val="20"/>
          <w:szCs w:val="20"/>
        </w:rPr>
        <w:t xml:space="preserve">Chief Technology Officer, Chief Architect, and Lead Developer with over 15 years of experience spanning software development, system architecture, and technology leadership. I align technology initiatives with business goals, build and lead high-performing engineering teams, and design robust, scalable applications. My current focus is architecting agentic AI systems, AI-powered chatbots, and AI-driven automation that streamline business operations. Driven by continuous learning and innovation, I thrive in dynamic environments where I can craft technology strategies that deliver tangible business value — always selecting the right tools for the job.</w:t>
      </w:r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TECHNICAL SKILLS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Languages:  </w:t>
      </w:r>
      <w:r>
        <w:rPr>
          <w:sz w:val="20"/>
          <w:szCs w:val="20"/>
        </w:rPr>
        <w:t xml:space="preserve">Node.js, JavaScript, Java, C/C++, HTML5, CSS3, React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Frameworks:  </w:t>
      </w:r>
      <w:r>
        <w:rPr>
          <w:sz w:val="20"/>
          <w:szCs w:val="20"/>
        </w:rPr>
        <w:t xml:space="preserve">NestJS, Knockout.js, PHP (CakePHP, Laravel), Bash, Ruby, Next.js, React Native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Databases &amp; Query:  </w:t>
      </w:r>
      <w:r>
        <w:rPr>
          <w:sz w:val="20"/>
          <w:szCs w:val="20"/>
        </w:rPr>
        <w:t xml:space="preserve">PostgreSQL, SQL / MySQL, NoSQL, GraphQL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Cloud &amp; Infrastructure:  </w:t>
      </w:r>
      <w:r>
        <w:rPr>
          <w:sz w:val="20"/>
          <w:szCs w:val="20"/>
        </w:rPr>
        <w:t xml:space="preserve">GCP, AWS, Docker / Docker Hub, Git / Bitbucket, Netlify, Render, DigitalOcean, Datadog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Server Tools:  </w:t>
      </w:r>
      <w:r>
        <w:rPr>
          <w:sz w:val="20"/>
          <w:szCs w:val="20"/>
        </w:rPr>
        <w:t xml:space="preserve">Linux, Apache, Nginx, Redis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Testing &amp; Automation:  </w:t>
      </w:r>
      <w:r>
        <w:rPr>
          <w:sz w:val="20"/>
          <w:szCs w:val="20"/>
        </w:rPr>
        <w:t xml:space="preserve">GitHub Actions, Jenkins, Puppet, BugBug, Selenium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Architecture &amp; Practices:  </w:t>
      </w:r>
      <w:r>
        <w:rPr>
          <w:sz w:val="20"/>
          <w:szCs w:val="20"/>
        </w:rPr>
        <w:t xml:space="preserve">Microservices, Event-Driven Architecture, Test-Driven Development (TDD), Strapi CMS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AI &amp; Automation:  </w:t>
      </w:r>
      <w:r>
        <w:rPr>
          <w:sz w:val="20"/>
          <w:szCs w:val="20"/>
        </w:rPr>
        <w:t xml:space="preserve">Agentic AI chatbots, AI-agent orchestration, n8n, RAG, GPT-based automation, workspace &amp; business automation, Claude Code, OpenAI Codex, Google Gemini</w:t>
      </w:r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FCB.ai (formerly Finchatbot)</w:t>
      </w:r>
      <w:r>
        <w:rPr>
          <w:sz w:val="21"/>
          <w:szCs w:val="21"/>
        </w:rPr>
        <w:t xml:space="preserve">, Johannesburg</w:t>
      </w:r>
      <w:r>
        <w:rPr>
          <w:color w:val="595959"/>
          <w:sz w:val="19"/>
          <w:szCs w:val="19"/>
        </w:rPr>
        <w:t xml:space="preserve">	Aug 2024 – Present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Chief Technology Officer (CTO), Architect &amp;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Lead technology architecture, full-stack development, and systems administration across the business.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Design and build agentic AI chatbots and autonomous AI-agent workflows for clients and internal use.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 AI-driven automation across business operations, workspace, and internal processes using n8n and custom AI agents.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Integrate large language models into production systems, building end-to-end agent orchestration and automation pipelines.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Leverage AI-assisted development tooling (Claude Code, OpenAI Codex, Google Gemini) to accelerate delivery and code quality.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Own infrastructure, deployment, and ongoing systems administration.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Decommerce</w:t>
      </w:r>
      <w:r>
        <w:rPr>
          <w:sz w:val="21"/>
          <w:szCs w:val="21"/>
        </w:rPr>
        <w:t xml:space="preserve">, Switzerland</w:t>
      </w:r>
      <w:r>
        <w:rPr>
          <w:color w:val="595959"/>
          <w:sz w:val="19"/>
          <w:szCs w:val="19"/>
        </w:rPr>
        <w:t xml:space="preserve">	Feb 2022 – Aug 2024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Chief Technology Officer (CTO) — Contractor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Architected all business technology systems to align with strategic business goals.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Designed systems and application architecture directly from business requirements.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Identified and validated business requirements to inform system design.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Selected and set up the technology stack for implementation.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Led architectural design and review processes.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Conducted code reviews, providing feedback and technical guidance.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Managed cloud infrastructure on Google Cloud Platform (GCP).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Architected GPT-based automation solutions.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Implemented Retrieval-Augmented Generation (RAG) within the SaaS ecosystem.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Guided Web2 and Web3 architecture and integrations.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Led backend development, delivering high-performance, secure, and scalable solutions.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Owned security and compliance across the business.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Oversaw DevOps practices, including CI/CD pipeline management and continuous monitoring, to streamline development and deployment.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Finchatbot</w:t>
      </w:r>
      <w:r>
        <w:rPr>
          <w:sz w:val="21"/>
          <w:szCs w:val="21"/>
        </w:rPr>
        <w:t xml:space="preserve">, Johannesburg</w:t>
      </w:r>
      <w:r>
        <w:rPr>
          <w:color w:val="595959"/>
          <w:sz w:val="19"/>
          <w:szCs w:val="19"/>
        </w:rPr>
        <w:t xml:space="preserve">	Aug 2021 – Feb 2022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Chief Architect Officer (CAO)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Architected all business technology systems.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Identified and validated business requirements.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Designed systems from business requirements and implemented architecture and high-level components.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Selected technologies for each component and defined their interconnections.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Conducted architectural reviews and led team code reviews.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Mentored the team in development and architecture.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Finchatbot</w:t>
      </w:r>
      <w:r>
        <w:rPr>
          <w:sz w:val="21"/>
          <w:szCs w:val="21"/>
        </w:rPr>
        <w:t xml:space="preserve">, Johannesburg</w:t>
      </w:r>
      <w:r>
        <w:rPr>
          <w:color w:val="595959"/>
          <w:sz w:val="19"/>
          <w:szCs w:val="19"/>
        </w:rPr>
        <w:t xml:space="preserve">	Jan 2019 – Aug 2021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Chief Technology Officer (CTO)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Defined and implemented a recruitment roadmap and strategic costing for the technology department.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Identified the tech resources needed to scale the business.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Established project implementation processes, timelines, and resource costing.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Attended client meetings to gather requirements, document use cases, and define technical scope of work.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Partnered with marketing and customer success teams to define KPIs and ensure successful product launches.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Defined and tested recruitment strategies for the technology team.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Defined the organizational structure in line with roadmap deliverables.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Administered Linux cloud systems (AWS, HostAfrica, Rackspace).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Provided systems architecture and led research, development, and software delivery.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Mentored a young team through peer-to-peer mentoring and upskilling in processes and software development.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Designed processes and playbooks for the technology unit.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Provided after-hours support for technical issues.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Developed a technology roadmap aligned with the business vision.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Researched new markets and technologies in the best interests of the business.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Briefed management on high-level business objectives.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Finchatbot</w:t>
      </w:r>
      <w:r>
        <w:rPr>
          <w:sz w:val="21"/>
          <w:szCs w:val="21"/>
        </w:rPr>
        <w:t xml:space="preserve">, Johannesburg</w:t>
      </w:r>
      <w:r>
        <w:rPr>
          <w:color w:val="595959"/>
          <w:sz w:val="19"/>
          <w:szCs w:val="19"/>
        </w:rPr>
        <w:t xml:space="preserve">	Aug 2017 – Jan 2019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Lead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Led a team of 8 software developers.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Worked closely with clients to gather requirements and deliver business solutions.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Architected and implemented software for business automation.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Architected AI chatbot systems and researched new technology to improve the chatbot stack.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Administered Linux cloud systems (AWS, HostAfrica, Rackspace).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Collaborated closely with data scientists.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Presented system-improvement proposals, including cost analyses.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Produced detailed specifications and wrote production code.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Tested products in controlled environments using automated tests.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Prepared user training manuals and maintained systems post-deployment on client servers.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Developed analytics tools for clients and internal use.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Ekaya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Feb 2016 – Sep 2017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Senior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Designed and developed backend systems; integrated in-house and third-party APIs.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Fixed bugs and maintained existing applications.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Implemented unit and integration testing.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Wrote maintenance and deployment scripts.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Managed Git revision control for development and live web servers, including public servers on Rackspace.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Worked primarily in PHP, MySQL, PostgreSQL, CSS, JavaScript, jQuery, jQuery Mobile, and Ruby.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Developed using the CakePHP MVC framework.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Administered Redmine with Git integration.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Built Linux cron applications to deliver scheduled projects and remote-server reports.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Researched software and hardware integration for specific business needs.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Implemented continuous integration and deployment.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Created backend APIs and implemented load testing and load balancing.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Bettech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Feb 2015 – Feb 2016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Senior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Developed backend and frontend systems for online betting platforms.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Integrated third-party systems and implemented RESTful APIs.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Documented new integrations and system functionality.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Provided customer support.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Upgraded legacy Java code and functionality to newer technologies.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Gathered and documented customer requirements in meetings.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Applied new business rules to legacy systems.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Optimized SQL queries and databases.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Participated in and conducted daily Scrum meetings.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Wrote unit and integration tests.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Tech: jQuery, PHP 4/5, MySQL, CSS, Elasticsearch, Material Design, Linux (Ubuntu, CentOS), Seagull PHP, PHPUnit, Bitbucket.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Altech ISIS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Jul 2013 – Dec 2014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Senior Front-End &amp; Mobile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Developed front-end web and mobile applications (Android and iOS), including web-service calls and UI integrations.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Analyzed and improved UI/UX and created RESTful APIs.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Applied CI/CD to the existing environment and liaised with customers on design and functional requirements.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ZaPOP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Feb 2013 – Jul 2013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Team Lead — Mobile Development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Led mobile software development; designed apps and analyzed data flow.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Built Android, iPhone, and Windows applications (PhoneGap), backend APIs, and load testing/balancing for mobile web services.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Set up Linux/Windows servers, administered Redmine (Git) and the OTRS ticketing system, and implemented CI/CD.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ZaPOP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Mar 2012 – Feb 2013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Team Lead — Web Development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Managed a team of 8 web and mobile developers (including hiring) and moderated daily Scrum and Mission-Directed Work (MDW) meetings.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Full-stack development (CakePHP) for internal and external clients; designed relational data models and maintained legacy systems.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Managed a Rackspace server cluster, administered Redmine and OTRS, and applied custom CI/CD using Git.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Traffic Management Technologies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Nov 2008 – Feb 2012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Junior Software Developer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Software design and development in C/C++ and Java, including custom Linux modules and OS-level development.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Built tools for testing, data analysis, and 3D-simulation post-processing; ray-tracing rendering and 3D animation.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Conducted hardware/software prototype, field, and integration testing, with supporting technical documentation.</w:t>
      </w:r>
    </w:p>
    <w:p>
      <w:pPr>
        <w:tabs>
          <w:tab w:val="right" w:pos="9360"/>
        </w:tabs>
        <w:spacing w:after="0" w:before="180"/>
      </w:pPr>
      <w:r>
        <w:rPr>
          <w:b/>
          <w:bCs/>
          <w:sz w:val="22"/>
          <w:szCs w:val="22"/>
        </w:rPr>
        <w:t xml:space="preserve">University of the Western Cape</w:t>
      </w:r>
      <w:r>
        <w:rPr>
          <w:sz w:val="21"/>
          <w:szCs w:val="21"/>
        </w:rPr>
        <w:t xml:space="preserve">, Cape Town</w:t>
      </w:r>
      <w:r>
        <w:rPr>
          <w:color w:val="595959"/>
          <w:sz w:val="19"/>
          <w:szCs w:val="19"/>
        </w:rPr>
        <w:t xml:space="preserve">	Feb 2007 – Aug 2008</w:t>
      </w:r>
    </w:p>
    <w:p>
      <w:pPr>
        <w:spacing w:after="80" w:before="10"/>
      </w:pPr>
      <w:r>
        <w:rPr>
          <w:b/>
          <w:bCs/>
          <w:i/>
          <w:iCs/>
          <w:color w:val="1F3864"/>
          <w:sz w:val="21"/>
          <w:szCs w:val="21"/>
        </w:rPr>
        <w:t xml:space="preserve">Student Assistant</w:t>
      </w:r>
    </w:p>
    <w:p>
      <w:pPr>
        <w:pStyle w:val="ListParagraph"/>
        <w:numPr>
          <w:ilvl w:val="0"/>
          <w:numId w:val="2"/>
        </w:numPr>
        <w:spacing w:after="40" w:line="264"/>
      </w:pPr>
      <w:r>
        <w:rPr>
          <w:sz w:val="20"/>
          <w:szCs w:val="20"/>
        </w:rPr>
        <w:t xml:space="preserve">Video/audio recording and editing, data management, academic content research, and wiki/HTML editing.</w:t>
      </w:r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0" w:before="80"/>
      </w:pPr>
      <w:r>
        <w:rPr>
          <w:b/>
          <w:bCs/>
          <w:sz w:val="21"/>
          <w:szCs w:val="21"/>
        </w:rPr>
        <w:t xml:space="preserve">University of the Western Cape, Cape Town</w:t>
      </w:r>
      <w:r>
        <w:rPr>
          <w:color w:val="595959"/>
          <w:sz w:val="19"/>
          <w:szCs w:val="19"/>
        </w:rPr>
        <w:t xml:space="preserve">	2007</w:t>
      </w:r>
    </w:p>
    <w:p>
      <w:pPr>
        <w:spacing w:after="100"/>
      </w:pPr>
      <w:r>
        <w:rPr>
          <w:i/>
          <w:iCs/>
          <w:color w:val="1F3864"/>
          <w:sz w:val="20"/>
          <w:szCs w:val="20"/>
        </w:rPr>
        <w:t xml:space="preserve">BSc Computer Science</w:t>
      </w:r>
      <w:r>
        <w:rPr>
          <w:sz w:val="20"/>
          <w:szCs w:val="20"/>
        </w:rPr>
        <w:t xml:space="preserve">  —  Completed all computer science modules; one mathematics module outstanding.</w:t>
      </w:r>
    </w:p>
    <w:p>
      <w:pPr>
        <w:tabs>
          <w:tab w:val="right" w:pos="9360"/>
        </w:tabs>
        <w:spacing w:after="0" w:before="40"/>
      </w:pPr>
      <w:r>
        <w:rPr>
          <w:b/>
          <w:bCs/>
          <w:sz w:val="21"/>
          <w:szCs w:val="21"/>
        </w:rPr>
        <w:t xml:space="preserve">Shayandima High School, Limpopo</w:t>
      </w:r>
      <w:r>
        <w:rPr>
          <w:color w:val="595959"/>
          <w:sz w:val="19"/>
          <w:szCs w:val="19"/>
        </w:rPr>
        <w:t xml:space="preserve">	2003</w:t>
      </w:r>
    </w:p>
    <w:p>
      <w:pPr>
        <w:spacing w:after="60"/>
      </w:pPr>
      <w:r>
        <w:rPr>
          <w:i/>
          <w:iCs/>
          <w:color w:val="1F3864"/>
          <w:sz w:val="20"/>
          <w:szCs w:val="20"/>
        </w:rPr>
        <w:t xml:space="preserve">Senior Certificate (Matric)</w:t>
      </w:r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ADDITIONAL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Languages:  </w:t>
      </w:r>
      <w:r>
        <w:rPr>
          <w:sz w:val="20"/>
          <w:szCs w:val="20"/>
        </w:rPr>
        <w:t xml:space="preserve">English, Tshivenda</w:t>
      </w:r>
    </w:p>
    <w:p>
      <w:pPr>
        <w:spacing w:after="60"/>
        <w:ind w:left="0"/>
      </w:pPr>
      <w:r>
        <w:rPr>
          <w:b/>
          <w:bCs/>
          <w:color w:val="1F3864"/>
          <w:sz w:val="20"/>
          <w:szCs w:val="20"/>
        </w:rPr>
        <w:t xml:space="preserve">Interests:  </w:t>
      </w:r>
      <w:r>
        <w:rPr>
          <w:sz w:val="20"/>
          <w:szCs w:val="20"/>
        </w:rPr>
        <w:t xml:space="preserve">Travel, music (DJ), reading, video games</w:t>
      </w:r>
    </w:p>
    <w:p>
      <w:pPr>
        <w:pBdr>
          <w:bottom w:val="single" w:color="2E75B6" w:sz="8" w:space="2"/>
        </w:pBdr>
        <w:spacing w:after="120" w:before="260"/>
      </w:pPr>
      <w:r>
        <w:rPr>
          <w:b/>
          <w:bCs/>
          <w:color w:val="1F3864"/>
          <w:sz w:val="24"/>
          <w:szCs w:val="24"/>
        </w:rPr>
        <w:t xml:space="preserve">REFERENCES</w:t>
      </w:r>
    </w:p>
    <w:p>
      <w:pPr>
        <w:spacing w:after="60" w:before="60"/>
      </w:pPr>
      <w:r>
        <w:rPr>
          <w:sz w:val="20"/>
          <w:szCs w:val="20"/>
        </w:rPr>
        <w:t xml:space="preserve">Available on request.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gibfa7nhnkv4pq6ylsfe" Type="http://schemas.openxmlformats.org/officeDocument/2006/relationships/hyperlink" Target="https://www.linkedin.com/in/thabelo-mmbengeni-869a80b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2026-06-05T09:04:21.869Z</dcterms:created>
  <dcterms:modified xsi:type="dcterms:W3CDTF">2026-06-05T09:04:21.869Z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